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June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KAP INDUSTRIAL HOLDINGS LIMITED</w:t>
      </w:r>
      <w:r w:rsidR="009511A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KAP013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KAP INDUSTRIAL HOLDINGS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June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511A4" w:rsidRPr="00A956FE" w:rsidRDefault="009511A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511A4">
        <w:rPr>
          <w:rFonts w:asciiTheme="minorHAnsi" w:hAnsiTheme="minorHAnsi" w:cs="Arial"/>
          <w:b/>
          <w:lang w:val="en-ZA"/>
        </w:rPr>
        <w:tab/>
      </w:r>
      <w:r w:rsidR="009511A4">
        <w:rPr>
          <w:rFonts w:asciiTheme="minorHAnsi" w:hAnsiTheme="minorHAnsi" w:cs="Arial"/>
          <w:b/>
          <w:lang w:val="en-ZA"/>
        </w:rPr>
        <w:tab/>
        <w:t xml:space="preserve">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511A4" w:rsidRPr="009511A4">
        <w:rPr>
          <w:rFonts w:asciiTheme="minorHAnsi" w:hAnsiTheme="minorHAnsi"/>
          <w:lang w:val="en-ZA"/>
        </w:rPr>
        <w:t>R</w:t>
      </w:r>
      <w:r w:rsidR="009511A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511A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KAP013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511A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511A4">
        <w:rPr>
          <w:rFonts w:asciiTheme="minorHAnsi" w:hAnsiTheme="minorHAnsi" w:cs="Arial"/>
          <w:lang w:val="en-ZA"/>
        </w:rPr>
        <w:t>100.830219</w:t>
      </w:r>
      <w:r>
        <w:rPr>
          <w:rFonts w:asciiTheme="minorHAnsi" w:hAnsiTheme="minorHAnsi" w:cs="Arial"/>
          <w:lang w:val="en-ZA"/>
        </w:rPr>
        <w:t>%</w:t>
      </w:r>
    </w:p>
    <w:p w:rsidR="009511A4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511A4">
        <w:rPr>
          <w:rFonts w:asciiTheme="minorHAnsi" w:hAnsiTheme="minorHAnsi" w:cs="Arial"/>
          <w:lang w:val="en-ZA"/>
        </w:rPr>
        <w:t>8.658% (3 Month JIBAR as at 21 May 2019 of 7.158% plus 150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May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511A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 February, 14 May, 14 August, </w:t>
      </w:r>
      <w:proofErr w:type="gramStart"/>
      <w:r>
        <w:rPr>
          <w:rFonts w:asciiTheme="minorHAnsi" w:hAnsiTheme="minorHAnsi" w:cs="Arial"/>
          <w:lang w:val="en-ZA"/>
        </w:rPr>
        <w:t>14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511A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24 February, 24 May, 24 August, </w:t>
      </w:r>
      <w:proofErr w:type="gramStart"/>
      <w:r>
        <w:rPr>
          <w:rFonts w:asciiTheme="minorHAnsi" w:hAnsiTheme="minorHAnsi" w:cs="Arial"/>
          <w:lang w:val="en-ZA"/>
        </w:rPr>
        <w:t>24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511A4" w:rsidRPr="009511A4">
        <w:rPr>
          <w:rFonts w:asciiTheme="minorHAnsi" w:hAnsiTheme="minorHAnsi" w:cs="Arial"/>
          <w:lang w:val="en-ZA"/>
        </w:rPr>
        <w:t>By 17:00 on</w:t>
      </w:r>
      <w:r w:rsidR="009511A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13 February, 13 May, 13 August, 13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24 May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ZAG000159633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511A4" w:rsidRDefault="009511A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511A4" w:rsidRPr="009511A4" w:rsidRDefault="009511A4" w:rsidP="009511A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Allister Lamont-Smith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9511A4">
        <w:rPr>
          <w:rFonts w:asciiTheme="minorHAnsi" w:hAnsiTheme="minorHAnsi" w:cs="Arial"/>
          <w:lang w:val="en-ZA"/>
        </w:rPr>
        <w:t xml:space="preserve">Nedbank Corporate and Investment Banking            +27 11 </w:t>
      </w:r>
      <w:r>
        <w:rPr>
          <w:rFonts w:asciiTheme="minorHAnsi" w:hAnsiTheme="minorHAnsi" w:cs="Arial"/>
          <w:lang w:val="en-ZA"/>
        </w:rPr>
        <w:t>2944833</w:t>
      </w:r>
      <w:bookmarkStart w:id="0" w:name="_GoBack"/>
      <w:bookmarkEnd w:id="0"/>
    </w:p>
    <w:p w:rsidR="00D32F09" w:rsidRPr="009511A4" w:rsidRDefault="009511A4" w:rsidP="009511A4">
      <w:pPr>
        <w:pStyle w:val="BodyText"/>
        <w:spacing w:before="20" w:after="20" w:line="312" w:lineRule="auto"/>
      </w:pPr>
      <w:r w:rsidRPr="009511A4">
        <w:rPr>
          <w:rFonts w:asciiTheme="minorHAnsi" w:hAnsiTheme="minorHAnsi" w:cs="Arial"/>
          <w:lang w:val="en-ZA"/>
        </w:rPr>
        <w:t xml:space="preserve">Corporate Actions </w:t>
      </w:r>
      <w:r w:rsidRPr="009511A4">
        <w:rPr>
          <w:rFonts w:asciiTheme="minorHAnsi" w:hAnsiTheme="minorHAnsi" w:cs="Arial"/>
          <w:lang w:val="en-ZA"/>
        </w:rPr>
        <w:tab/>
      </w:r>
      <w:r w:rsidRPr="009511A4">
        <w:rPr>
          <w:rFonts w:asciiTheme="minorHAnsi" w:hAnsiTheme="minorHAnsi" w:cs="Arial"/>
          <w:lang w:val="en-ZA"/>
        </w:rPr>
        <w:tab/>
        <w:t xml:space="preserve">          JSE</w:t>
      </w:r>
      <w:r w:rsidRPr="009511A4">
        <w:rPr>
          <w:rFonts w:asciiTheme="minorHAnsi" w:hAnsiTheme="minorHAnsi" w:cs="Arial"/>
          <w:lang w:val="en-ZA"/>
        </w:rPr>
        <w:tab/>
        <w:t xml:space="preserve"> </w:t>
      </w:r>
      <w:r w:rsidRPr="009511A4">
        <w:rPr>
          <w:rFonts w:asciiTheme="minorHAnsi" w:hAnsiTheme="minorHAnsi" w:cs="Arial"/>
          <w:lang w:val="en-ZA"/>
        </w:rPr>
        <w:tab/>
      </w:r>
      <w:r w:rsidRPr="009511A4">
        <w:rPr>
          <w:rFonts w:asciiTheme="minorHAnsi" w:hAnsiTheme="minorHAnsi" w:cs="Arial"/>
          <w:lang w:val="en-ZA"/>
        </w:rPr>
        <w:tab/>
      </w:r>
      <w:r w:rsidRPr="009511A4">
        <w:rPr>
          <w:rFonts w:asciiTheme="minorHAnsi" w:hAnsiTheme="minorHAnsi" w:cs="Arial"/>
          <w:lang w:val="en-ZA"/>
        </w:rPr>
        <w:tab/>
      </w:r>
      <w:r w:rsidRPr="009511A4">
        <w:rPr>
          <w:rFonts w:asciiTheme="minorHAnsi" w:hAnsiTheme="minorHAnsi" w:cs="Arial"/>
          <w:lang w:val="en-ZA"/>
        </w:rPr>
        <w:tab/>
      </w:r>
      <w:r w:rsidRPr="009511A4">
        <w:rPr>
          <w:rFonts w:asciiTheme="minorHAnsi" w:hAnsiTheme="minorHAnsi" w:cs="Arial"/>
          <w:lang w:val="en-ZA"/>
        </w:rPr>
        <w:tab/>
        <w:t xml:space="preserve">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9511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9511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11A4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7A510EAD-D373-42C7-B709-5962758B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3E6F4B1-6851-42C5-948F-1F455FA20B5C}"/>
</file>

<file path=customXml/itemProps2.xml><?xml version="1.0" encoding="utf-8"?>
<ds:datastoreItem xmlns:ds="http://schemas.openxmlformats.org/officeDocument/2006/customXml" ds:itemID="{60AE693E-3467-4DB7-8FF7-B067A4F4C5F5}"/>
</file>

<file path=customXml/itemProps3.xml><?xml version="1.0" encoding="utf-8"?>
<ds:datastoreItem xmlns:ds="http://schemas.openxmlformats.org/officeDocument/2006/customXml" ds:itemID="{69EAA9F0-1417-48DD-AC27-873FB405D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2019-06-21T12:38:00Z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